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25C4" w14:textId="0DBBC449" w:rsidR="001812C0" w:rsidRDefault="001812C0" w:rsidP="001812C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777AB28" wp14:editId="63B8405B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1419225" cy="1065041"/>
            <wp:effectExtent l="0" t="0" r="0" b="1905"/>
            <wp:wrapNone/>
            <wp:docPr id="1" name="Immagine 1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ogo, Carattere, simb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6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BC10F" w14:textId="2D793587" w:rsidR="001812C0" w:rsidRPr="00D413DC" w:rsidRDefault="001812C0" w:rsidP="001812C0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p w14:paraId="41E72B2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65C33FAF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543797ED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DBC74D4" w14:textId="77777777" w:rsidR="00C26B19" w:rsidRDefault="00C26B19" w:rsidP="003461B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72C057C" w14:textId="3DF26DDA" w:rsidR="00AD5005" w:rsidRDefault="001812C0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CE0405">
        <w:rPr>
          <w:b/>
          <w:bCs/>
          <w:sz w:val="28"/>
          <w:szCs w:val="28"/>
        </w:rPr>
        <w:t>Comunicato stampa</w:t>
      </w:r>
    </w:p>
    <w:p w14:paraId="4A0A80AA" w14:textId="77777777" w:rsidR="00867712" w:rsidRDefault="00867712" w:rsidP="00B22131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0AC77322" w14:textId="5403F853" w:rsidR="00867712" w:rsidRPr="00867712" w:rsidRDefault="00867712" w:rsidP="00867712">
      <w:pPr>
        <w:spacing w:line="279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Audizione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FIEG e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Sindacati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edicole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alla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Conferenza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delle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Regioni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r w:rsidR="00561D33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e delle Province </w:t>
      </w:r>
      <w:proofErr w:type="spellStart"/>
      <w:r w:rsidR="00561D33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autonome</w:t>
      </w:r>
      <w:proofErr w:type="spellEnd"/>
      <w:r w:rsidR="00561D33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- Riffeser (FIEG): “La rete delle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edicole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è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un’infrastruttura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democratica. Le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Regioni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investano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per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garantirne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 xml:space="preserve"> il </w:t>
      </w:r>
      <w:proofErr w:type="spellStart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futur</w:t>
      </w:r>
      <w:r w:rsidR="006835FF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o</w:t>
      </w:r>
      <w:proofErr w:type="spellEnd"/>
      <w:r w:rsidRPr="00867712">
        <w:rPr>
          <w:rFonts w:ascii="Calibri" w:eastAsia="Calibri" w:hAnsi="Calibri" w:cs="Calibri"/>
          <w:b/>
          <w:bCs/>
          <w:color w:val="000000"/>
          <w:sz w:val="28"/>
          <w:szCs w:val="28"/>
          <w:lang w:val="en-US"/>
        </w:rPr>
        <w:t>”</w:t>
      </w:r>
    </w:p>
    <w:p w14:paraId="2098A6E9" w14:textId="77777777" w:rsidR="00867712" w:rsidRPr="00867712" w:rsidRDefault="00867712" w:rsidP="00867712">
      <w:pPr>
        <w:spacing w:line="279" w:lineRule="auto"/>
        <w:jc w:val="both"/>
        <w:rPr>
          <w:rFonts w:ascii="Calibri" w:eastAsia="Calibri" w:hAnsi="Calibri" w:cs="Calibri"/>
          <w:color w:val="000000"/>
        </w:rPr>
      </w:pPr>
    </w:p>
    <w:p w14:paraId="1B47FE08" w14:textId="02A2DA34" w:rsidR="00867712" w:rsidRPr="00561D33" w:rsidRDefault="00867712" w:rsidP="00867712">
      <w:pPr>
        <w:spacing w:line="27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Roma, 16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luglio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2026 – “La progressiva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riduzione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rete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vendita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stampa non è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soltanto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un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problema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economico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commerciale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. È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una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questione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interesse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pubblico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che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riguarda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pluralismo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dell</w:t>
      </w:r>
      <w:r w:rsidR="009B5650"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’</w:t>
      </w:r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informazione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coesione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territoriale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e 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qualità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nostra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democrazia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Chiediamo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Regioni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considerare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sostegno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alla rete delle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edicole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come un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investimento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strategico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per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garantire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 tutti 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cittadini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diritto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un’informazione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professionale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verificata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pluralista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”.</w:t>
      </w:r>
    </w:p>
    <w:p w14:paraId="33E93407" w14:textId="02D20964" w:rsidR="00867712" w:rsidRPr="00561D33" w:rsidRDefault="00867712" w:rsidP="00867712">
      <w:pPr>
        <w:spacing w:line="27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Con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questo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messaggio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il Presidente della FIEG, Andrea Riffeser Monti, è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intervenuto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oggi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nel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corso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un’audizione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davanti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alla Commissione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Sviluppo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Economico della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Conferenza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Regioni</w:t>
      </w:r>
      <w:proofErr w:type="spellEnd"/>
      <w:r w:rsidR="00561D33"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r w:rsidR="00561D33"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e delle Province </w:t>
      </w:r>
      <w:proofErr w:type="spellStart"/>
      <w:r w:rsidR="00561D33"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autonome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insieme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Organizzazioni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Sindacali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degli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edicolanti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. </w:t>
      </w:r>
    </w:p>
    <w:p w14:paraId="147DB016" w14:textId="767A2932" w:rsidR="00867712" w:rsidRPr="00561D33" w:rsidRDefault="00867712" w:rsidP="00867712">
      <w:pPr>
        <w:spacing w:line="27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Nel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corso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dell’audizione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la FIEG ha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illustrato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un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pacchetto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proofErr w:type="gram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proposte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finalizzate</w:t>
      </w:r>
      <w:proofErr w:type="spellEnd"/>
      <w:proofErr w:type="gram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contrastare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progressivo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impoverimento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rete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vendita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soprattutto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nelle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periferie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città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nei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piccoli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comuni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nelle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aree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interne, montane 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periferiche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dove 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edicole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rappresentano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spesso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uno degli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ultimi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presìdi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servizio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e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cittadinanza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.</w:t>
      </w:r>
    </w:p>
    <w:p w14:paraId="34D8F0AB" w14:textId="4A7E251C" w:rsidR="00867712" w:rsidRPr="00561D33" w:rsidRDefault="00867712" w:rsidP="00867712">
      <w:pPr>
        <w:spacing w:line="27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Tra 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priorità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indicate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figurano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semplificazione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regole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per 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vendita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stampa, il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coinvolgimento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commercio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prossimità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l’istituzione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programmi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regionali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permanenti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sostegno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economico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punti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vendita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il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riconoscimento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distribuzione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e della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vendita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stampa come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attività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interesse generale 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interventi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specifici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per 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territori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più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fragili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.</w:t>
      </w:r>
    </w:p>
    <w:p w14:paraId="01959E33" w14:textId="686DC95E" w:rsidR="00867712" w:rsidRPr="00561D33" w:rsidRDefault="00867712" w:rsidP="00867712">
      <w:pPr>
        <w:spacing w:line="279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“La tutela del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pluralismo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– ha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concluso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Riffeser – non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riguarda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soltanto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produzione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contenuti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editoriali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ma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anche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la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capacità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farli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arrivare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concretamente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 tutti 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cittadini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. È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su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questo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terreno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che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chiediamo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Regioni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assumere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un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ruolo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protagoniste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affiancando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gli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interventi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dello Stato con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politiche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strutturali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a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sostegno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rete delle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edicole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e delle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imprese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di </w:t>
      </w:r>
      <w:proofErr w:type="spellStart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>distribuzione</w:t>
      </w:r>
      <w:proofErr w:type="spellEnd"/>
      <w:r w:rsidRPr="00561D33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 della stampa”.</w:t>
      </w:r>
    </w:p>
    <w:p w14:paraId="63E2C857" w14:textId="77777777" w:rsidR="00867712" w:rsidRPr="00561D33" w:rsidRDefault="00867712" w:rsidP="00867712">
      <w:pPr>
        <w:spacing w:line="279" w:lineRule="auto"/>
        <w:rPr>
          <w:rFonts w:ascii="Calibri" w:eastAsia="Calibri" w:hAnsi="Calibri" w:cs="Times New Roman"/>
          <w:sz w:val="24"/>
          <w:szCs w:val="24"/>
        </w:rPr>
      </w:pPr>
    </w:p>
    <w:p w14:paraId="2AADAD65" w14:textId="77777777" w:rsidR="00B22131" w:rsidRPr="008F128E" w:rsidRDefault="00B22131" w:rsidP="00867712">
      <w:pPr>
        <w:jc w:val="both"/>
        <w:rPr>
          <w:b/>
          <w:bCs/>
          <w:sz w:val="4"/>
          <w:szCs w:val="4"/>
        </w:rPr>
      </w:pPr>
    </w:p>
    <w:sectPr w:rsidR="00B22131" w:rsidRPr="008F128E" w:rsidSect="006310BF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633"/>
    <w:multiLevelType w:val="hybridMultilevel"/>
    <w:tmpl w:val="54967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0A58"/>
    <w:multiLevelType w:val="hybridMultilevel"/>
    <w:tmpl w:val="004823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7506"/>
    <w:multiLevelType w:val="multilevel"/>
    <w:tmpl w:val="730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D5F4E"/>
    <w:multiLevelType w:val="hybridMultilevel"/>
    <w:tmpl w:val="07A6E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5381D"/>
    <w:multiLevelType w:val="hybridMultilevel"/>
    <w:tmpl w:val="E7368676"/>
    <w:lvl w:ilvl="0" w:tplc="917A9D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5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954128">
    <w:abstractNumId w:val="1"/>
  </w:num>
  <w:num w:numId="3" w16cid:durableId="591474436">
    <w:abstractNumId w:val="4"/>
  </w:num>
  <w:num w:numId="4" w16cid:durableId="1474592055">
    <w:abstractNumId w:val="0"/>
  </w:num>
  <w:num w:numId="5" w16cid:durableId="160598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C0"/>
    <w:rsid w:val="000006CF"/>
    <w:rsid w:val="00017243"/>
    <w:rsid w:val="0007445F"/>
    <w:rsid w:val="000B5C01"/>
    <w:rsid w:val="000B7D71"/>
    <w:rsid w:val="000C6506"/>
    <w:rsid w:val="000D7FE4"/>
    <w:rsid w:val="000E70AF"/>
    <w:rsid w:val="001812C0"/>
    <w:rsid w:val="001962B7"/>
    <w:rsid w:val="001C0FC4"/>
    <w:rsid w:val="001D50C9"/>
    <w:rsid w:val="001F2688"/>
    <w:rsid w:val="001F689B"/>
    <w:rsid w:val="001F6C7B"/>
    <w:rsid w:val="002013DC"/>
    <w:rsid w:val="00236A74"/>
    <w:rsid w:val="00237330"/>
    <w:rsid w:val="002512F8"/>
    <w:rsid w:val="002655D1"/>
    <w:rsid w:val="00274075"/>
    <w:rsid w:val="002775FE"/>
    <w:rsid w:val="0027794C"/>
    <w:rsid w:val="00294CDD"/>
    <w:rsid w:val="0029588A"/>
    <w:rsid w:val="002A04D9"/>
    <w:rsid w:val="002D784E"/>
    <w:rsid w:val="002E17B9"/>
    <w:rsid w:val="002F4F28"/>
    <w:rsid w:val="00315378"/>
    <w:rsid w:val="003256E9"/>
    <w:rsid w:val="0034349B"/>
    <w:rsid w:val="003458A4"/>
    <w:rsid w:val="003461B1"/>
    <w:rsid w:val="00350A29"/>
    <w:rsid w:val="00374DF2"/>
    <w:rsid w:val="00394547"/>
    <w:rsid w:val="003A7145"/>
    <w:rsid w:val="003B20E0"/>
    <w:rsid w:val="003C6C7B"/>
    <w:rsid w:val="003E0C00"/>
    <w:rsid w:val="00423194"/>
    <w:rsid w:val="00452044"/>
    <w:rsid w:val="00453278"/>
    <w:rsid w:val="00463A74"/>
    <w:rsid w:val="004910E9"/>
    <w:rsid w:val="004A3A56"/>
    <w:rsid w:val="004A6AEC"/>
    <w:rsid w:val="004D2E58"/>
    <w:rsid w:val="004D48A0"/>
    <w:rsid w:val="004F0852"/>
    <w:rsid w:val="00503D3E"/>
    <w:rsid w:val="00560C54"/>
    <w:rsid w:val="00561B98"/>
    <w:rsid w:val="00561D33"/>
    <w:rsid w:val="00572857"/>
    <w:rsid w:val="005729B4"/>
    <w:rsid w:val="0058150F"/>
    <w:rsid w:val="00594C30"/>
    <w:rsid w:val="005A3086"/>
    <w:rsid w:val="005A5DA0"/>
    <w:rsid w:val="005A68CF"/>
    <w:rsid w:val="005A77AE"/>
    <w:rsid w:val="005D367D"/>
    <w:rsid w:val="005D7E8E"/>
    <w:rsid w:val="0060053D"/>
    <w:rsid w:val="0063044E"/>
    <w:rsid w:val="006310BF"/>
    <w:rsid w:val="0067063B"/>
    <w:rsid w:val="006835FF"/>
    <w:rsid w:val="006861C6"/>
    <w:rsid w:val="00686BE4"/>
    <w:rsid w:val="006A3FE1"/>
    <w:rsid w:val="00722095"/>
    <w:rsid w:val="00731DB6"/>
    <w:rsid w:val="00735694"/>
    <w:rsid w:val="00762F6E"/>
    <w:rsid w:val="00771F57"/>
    <w:rsid w:val="007871BC"/>
    <w:rsid w:val="0079182B"/>
    <w:rsid w:val="007D067F"/>
    <w:rsid w:val="007E56A6"/>
    <w:rsid w:val="007E7090"/>
    <w:rsid w:val="00802BC5"/>
    <w:rsid w:val="008128A4"/>
    <w:rsid w:val="00861D55"/>
    <w:rsid w:val="00867712"/>
    <w:rsid w:val="008B5F3F"/>
    <w:rsid w:val="008D0EEE"/>
    <w:rsid w:val="008F128E"/>
    <w:rsid w:val="008F18F1"/>
    <w:rsid w:val="008F71D2"/>
    <w:rsid w:val="009151BA"/>
    <w:rsid w:val="009156AD"/>
    <w:rsid w:val="00946C9A"/>
    <w:rsid w:val="00964124"/>
    <w:rsid w:val="00974C24"/>
    <w:rsid w:val="00977D1D"/>
    <w:rsid w:val="00990657"/>
    <w:rsid w:val="009B5650"/>
    <w:rsid w:val="009C359A"/>
    <w:rsid w:val="009D1910"/>
    <w:rsid w:val="009E040C"/>
    <w:rsid w:val="00A04701"/>
    <w:rsid w:val="00A4014B"/>
    <w:rsid w:val="00A64FED"/>
    <w:rsid w:val="00A6758F"/>
    <w:rsid w:val="00A91A81"/>
    <w:rsid w:val="00A91E62"/>
    <w:rsid w:val="00A933B2"/>
    <w:rsid w:val="00A94B84"/>
    <w:rsid w:val="00AC5493"/>
    <w:rsid w:val="00AD08CA"/>
    <w:rsid w:val="00AD5005"/>
    <w:rsid w:val="00B0251E"/>
    <w:rsid w:val="00B0602B"/>
    <w:rsid w:val="00B22131"/>
    <w:rsid w:val="00B42ECC"/>
    <w:rsid w:val="00B506C3"/>
    <w:rsid w:val="00BC1A7D"/>
    <w:rsid w:val="00BD106E"/>
    <w:rsid w:val="00BD2635"/>
    <w:rsid w:val="00BD33E1"/>
    <w:rsid w:val="00BF4D1E"/>
    <w:rsid w:val="00C26B19"/>
    <w:rsid w:val="00C32B11"/>
    <w:rsid w:val="00C32E6F"/>
    <w:rsid w:val="00C52129"/>
    <w:rsid w:val="00C5788C"/>
    <w:rsid w:val="00C6252B"/>
    <w:rsid w:val="00C62533"/>
    <w:rsid w:val="00C76BED"/>
    <w:rsid w:val="00C803CD"/>
    <w:rsid w:val="00C90590"/>
    <w:rsid w:val="00CA6315"/>
    <w:rsid w:val="00CB05E7"/>
    <w:rsid w:val="00CC30B5"/>
    <w:rsid w:val="00CD6FB4"/>
    <w:rsid w:val="00CE0251"/>
    <w:rsid w:val="00CE0405"/>
    <w:rsid w:val="00CE3138"/>
    <w:rsid w:val="00CE5E6E"/>
    <w:rsid w:val="00D34593"/>
    <w:rsid w:val="00D413DC"/>
    <w:rsid w:val="00D7554C"/>
    <w:rsid w:val="00D87D69"/>
    <w:rsid w:val="00DA4A2D"/>
    <w:rsid w:val="00DB5E8D"/>
    <w:rsid w:val="00DC2E79"/>
    <w:rsid w:val="00DF4973"/>
    <w:rsid w:val="00E15641"/>
    <w:rsid w:val="00E41D43"/>
    <w:rsid w:val="00EA121E"/>
    <w:rsid w:val="00EA400B"/>
    <w:rsid w:val="00EB25B4"/>
    <w:rsid w:val="00EB4E89"/>
    <w:rsid w:val="00EF169B"/>
    <w:rsid w:val="00F07728"/>
    <w:rsid w:val="00F31576"/>
    <w:rsid w:val="00F331B1"/>
    <w:rsid w:val="00F4376B"/>
    <w:rsid w:val="00F6541D"/>
    <w:rsid w:val="00FB1B88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AF38"/>
  <w15:chartTrackingRefBased/>
  <w15:docId w15:val="{E195C5B8-5FFB-445A-A9B5-7F9EB55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2C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12C0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08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08C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602B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3C6C7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6C7B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FIEG</dc:creator>
  <cp:keywords/>
  <dc:description/>
  <cp:lastModifiedBy>Jlenia Sellitri</cp:lastModifiedBy>
  <cp:revision>5</cp:revision>
  <cp:lastPrinted>2025-11-11T12:23:00Z</cp:lastPrinted>
  <dcterms:created xsi:type="dcterms:W3CDTF">2026-07-16T09:41:00Z</dcterms:created>
  <dcterms:modified xsi:type="dcterms:W3CDTF">2026-07-16T10:46:00Z</dcterms:modified>
</cp:coreProperties>
</file>